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0B4" w:rsidRDefault="00933C95" w:rsidP="00EB761E">
      <w:pPr>
        <w:jc w:val="center"/>
        <w:rPr>
          <w:rFonts w:ascii="Teko" w:eastAsia="Teko" w:hAnsi="Teko" w:cs="Teko"/>
          <w:sz w:val="60"/>
          <w:szCs w:val="60"/>
        </w:rPr>
      </w:pPr>
      <w:r>
        <w:rPr>
          <w:rFonts w:ascii="Teko" w:eastAsia="Teko" w:hAnsi="Teko" w:cs="Teko"/>
          <w:sz w:val="60"/>
          <w:szCs w:val="60"/>
        </w:rPr>
        <w:t xml:space="preserve">ONCE A </w:t>
      </w:r>
      <w:r w:rsidR="00E0399E">
        <w:rPr>
          <w:rFonts w:ascii="Teko" w:eastAsia="Teko" w:hAnsi="Teko" w:cs="Teko"/>
          <w:sz w:val="60"/>
          <w:szCs w:val="60"/>
        </w:rPr>
        <w:t>SOCIOLOGIST</w:t>
      </w:r>
      <w:r>
        <w:rPr>
          <w:rFonts w:ascii="Teko" w:eastAsia="Teko" w:hAnsi="Teko" w:cs="Teko"/>
          <w:sz w:val="60"/>
          <w:szCs w:val="60"/>
        </w:rPr>
        <w:t xml:space="preserve">, ALWAYS A </w:t>
      </w:r>
      <w:r w:rsidR="00E0399E">
        <w:rPr>
          <w:rFonts w:ascii="Teko" w:eastAsia="Teko" w:hAnsi="Teko" w:cs="Teko"/>
          <w:sz w:val="60"/>
          <w:szCs w:val="60"/>
        </w:rPr>
        <w:t>SOCIOLOGIST</w:t>
      </w:r>
      <w:r>
        <w:rPr>
          <w:rFonts w:ascii="Teko" w:eastAsia="Teko" w:hAnsi="Teko" w:cs="Teko"/>
          <w:sz w:val="60"/>
          <w:szCs w:val="60"/>
        </w:rPr>
        <w:t>!</w:t>
      </w:r>
    </w:p>
    <w:p w:rsidR="00F100B4" w:rsidRDefault="00933C95" w:rsidP="00EB761E">
      <w:pPr>
        <w:jc w:val="center"/>
        <w:rPr>
          <w:rFonts w:ascii="Century Gothic" w:eastAsia="Century Gothic" w:hAnsi="Century Gothic" w:cs="Century Gothic"/>
          <w:sz w:val="26"/>
          <w:szCs w:val="26"/>
        </w:rPr>
      </w:pPr>
      <w:r w:rsidRPr="00EB761E">
        <w:rPr>
          <w:rFonts w:ascii="Century Gothic" w:eastAsia="Century Gothic" w:hAnsi="Century Gothic" w:cs="Century Gothic"/>
          <w:szCs w:val="26"/>
        </w:rPr>
        <w:t xml:space="preserve">The </w:t>
      </w:r>
      <w:r w:rsidR="00E0399E" w:rsidRPr="00EB761E">
        <w:rPr>
          <w:rFonts w:ascii="Century Gothic" w:eastAsia="Century Gothic" w:hAnsi="Century Gothic" w:cs="Century Gothic"/>
          <w:szCs w:val="26"/>
        </w:rPr>
        <w:t>Sociology</w:t>
      </w:r>
      <w:r w:rsidRPr="00EB761E">
        <w:rPr>
          <w:rFonts w:ascii="Century Gothic" w:eastAsia="Century Gothic" w:hAnsi="Century Gothic" w:cs="Century Gothic"/>
          <w:szCs w:val="26"/>
        </w:rPr>
        <w:t xml:space="preserve"> department would love for you to continue to stay cognitively engaged over the coming weeks and months, despite the cancellation of this year’s exams. The following are suggestions, they are not compulsory, but we would love for you to engage in any that you find interesting. </w:t>
      </w:r>
      <w:r>
        <w:rPr>
          <w:noProof/>
        </w:rPr>
        <w:drawing>
          <wp:anchor distT="0" distB="0" distL="114300" distR="114300" simplePos="0" relativeHeight="251658240" behindDoc="0" locked="0" layoutInCell="1" hidden="0" allowOverlap="1">
            <wp:simplePos x="0" y="0"/>
            <wp:positionH relativeFrom="column">
              <wp:posOffset>5615674</wp:posOffset>
            </wp:positionH>
            <wp:positionV relativeFrom="paragraph">
              <wp:posOffset>22206</wp:posOffset>
            </wp:positionV>
            <wp:extent cx="1038225" cy="1038225"/>
            <wp:effectExtent l="0" t="0" r="0" b="0"/>
            <wp:wrapSquare wrapText="bothSides" distT="0" distB="0" distL="114300" distR="114300"/>
            <wp:docPr id="4" name="image4.png" descr="Brain in head"/>
            <wp:cNvGraphicFramePr/>
            <a:graphic xmlns:a="http://schemas.openxmlformats.org/drawingml/2006/main">
              <a:graphicData uri="http://schemas.openxmlformats.org/drawingml/2006/picture">
                <pic:pic xmlns:pic="http://schemas.openxmlformats.org/drawingml/2006/picture">
                  <pic:nvPicPr>
                    <pic:cNvPr id="0" name="image4.png" descr="Brain in head"/>
                    <pic:cNvPicPr preferRelativeResize="0"/>
                  </pic:nvPicPr>
                  <pic:blipFill>
                    <a:blip r:embed="rId6"/>
                    <a:srcRect/>
                    <a:stretch>
                      <a:fillRect/>
                    </a:stretch>
                  </pic:blipFill>
                  <pic:spPr>
                    <a:xfrm>
                      <a:off x="0" y="0"/>
                      <a:ext cx="1038225" cy="103822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25504</wp:posOffset>
            </wp:positionV>
            <wp:extent cx="914400" cy="914400"/>
            <wp:effectExtent l="0" t="0" r="0" b="0"/>
            <wp:wrapSquare wrapText="bothSides" distT="0" distB="0" distL="114300" distR="114300"/>
            <wp:docPr id="1" name="image1.png" descr="Globe"/>
            <wp:cNvGraphicFramePr/>
            <a:graphic xmlns:a="http://schemas.openxmlformats.org/drawingml/2006/main">
              <a:graphicData uri="http://schemas.openxmlformats.org/drawingml/2006/picture">
                <pic:pic xmlns:pic="http://schemas.openxmlformats.org/drawingml/2006/picture">
                  <pic:nvPicPr>
                    <pic:cNvPr id="0" name="image1.png" descr="Globe"/>
                    <pic:cNvPicPr preferRelativeResize="0"/>
                  </pic:nvPicPr>
                  <pic:blipFill>
                    <a:blip r:embed="rId7"/>
                    <a:srcRect/>
                    <a:stretch>
                      <a:fillRect/>
                    </a:stretch>
                  </pic:blipFill>
                  <pic:spPr>
                    <a:xfrm>
                      <a:off x="0" y="0"/>
                      <a:ext cx="914400" cy="914400"/>
                    </a:xfrm>
                    <a:prstGeom prst="rect">
                      <a:avLst/>
                    </a:prstGeom>
                    <a:ln/>
                  </pic:spPr>
                </pic:pic>
              </a:graphicData>
            </a:graphic>
          </wp:anchor>
        </w:drawing>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760"/>
      </w:tblGrid>
      <w:tr w:rsidR="00F100B4">
        <w:tc>
          <w:tcPr>
            <w:tcW w:w="1696" w:type="dxa"/>
          </w:tcPr>
          <w:p w:rsidR="00F100B4" w:rsidRDefault="00933C95">
            <w:r>
              <w:rPr>
                <w:noProof/>
              </w:rPr>
              <w:drawing>
                <wp:inline distT="0" distB="0" distL="0" distR="0">
                  <wp:extent cx="914400" cy="914400"/>
                  <wp:effectExtent l="0" t="0" r="0" b="0"/>
                  <wp:docPr id="2" name="image5.png" descr="Books"/>
                  <wp:cNvGraphicFramePr/>
                  <a:graphic xmlns:a="http://schemas.openxmlformats.org/drawingml/2006/main">
                    <a:graphicData uri="http://schemas.openxmlformats.org/drawingml/2006/picture">
                      <pic:pic xmlns:pic="http://schemas.openxmlformats.org/drawingml/2006/picture">
                        <pic:nvPicPr>
                          <pic:cNvPr id="0" name="image5.png" descr="Books"/>
                          <pic:cNvPicPr preferRelativeResize="0"/>
                        </pic:nvPicPr>
                        <pic:blipFill>
                          <a:blip r:embed="rId8"/>
                          <a:srcRect/>
                          <a:stretch>
                            <a:fillRect/>
                          </a:stretch>
                        </pic:blipFill>
                        <pic:spPr>
                          <a:xfrm>
                            <a:off x="0" y="0"/>
                            <a:ext cx="914400" cy="914400"/>
                          </a:xfrm>
                          <a:prstGeom prst="rect">
                            <a:avLst/>
                          </a:prstGeom>
                          <a:ln/>
                        </pic:spPr>
                      </pic:pic>
                    </a:graphicData>
                  </a:graphic>
                </wp:inline>
              </w:drawing>
            </w:r>
          </w:p>
        </w:tc>
        <w:tc>
          <w:tcPr>
            <w:tcW w:w="8760" w:type="dxa"/>
          </w:tcPr>
          <w:p w:rsidR="00F100B4" w:rsidRDefault="00A339A5">
            <w:r>
              <w:rPr>
                <w:noProof/>
              </w:rPr>
              <w:drawing>
                <wp:anchor distT="0" distB="0" distL="114300" distR="114300" simplePos="0" relativeHeight="251664384" behindDoc="0" locked="0" layoutInCell="1" allowOverlap="1">
                  <wp:simplePos x="0" y="0"/>
                  <wp:positionH relativeFrom="column">
                    <wp:posOffset>3537585</wp:posOffset>
                  </wp:positionH>
                  <wp:positionV relativeFrom="paragraph">
                    <wp:posOffset>13335</wp:posOffset>
                  </wp:positionV>
                  <wp:extent cx="884555" cy="1562100"/>
                  <wp:effectExtent l="0" t="0" r="0" b="0"/>
                  <wp:wrapSquare wrapText="bothSides"/>
                  <wp:docPr id="13" name="Picture 13" descr="Gang Leader for a Da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ng Leader for a Day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455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2661285</wp:posOffset>
                  </wp:positionH>
                  <wp:positionV relativeFrom="paragraph">
                    <wp:posOffset>3810</wp:posOffset>
                  </wp:positionV>
                  <wp:extent cx="894715" cy="1581150"/>
                  <wp:effectExtent l="0" t="0" r="635" b="0"/>
                  <wp:wrapSquare wrapText="bothSides"/>
                  <wp:docPr id="12" name="Picture 12" descr="The New Jim Crow - Mass Incarceration in the Age of Colorblindn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New Jim Crow - Mass Incarceration in the Age of Colorblindnes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471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1756410</wp:posOffset>
                  </wp:positionH>
                  <wp:positionV relativeFrom="paragraph">
                    <wp:posOffset>3810</wp:posOffset>
                  </wp:positionV>
                  <wp:extent cx="904240" cy="1562100"/>
                  <wp:effectExtent l="0" t="0" r="0" b="0"/>
                  <wp:wrapSquare wrapText="bothSides"/>
                  <wp:docPr id="11" name="Picture 11" descr="Eve Was Framed: Women and British Justice: Amazon.co.uk: Hele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e Was Framed: Women and British Justice: Amazon.co.uk: Helena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24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851535</wp:posOffset>
                  </wp:positionH>
                  <wp:positionV relativeFrom="paragraph">
                    <wp:posOffset>3810</wp:posOffset>
                  </wp:positionV>
                  <wp:extent cx="882015" cy="1562100"/>
                  <wp:effectExtent l="0" t="0" r="0" b="0"/>
                  <wp:wrapSquare wrapText="bothSides"/>
                  <wp:docPr id="10" name="Picture 10" descr="Natives by Akala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ves by Akala | Watersto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1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-62865</wp:posOffset>
                  </wp:positionH>
                  <wp:positionV relativeFrom="paragraph">
                    <wp:posOffset>3810</wp:posOffset>
                  </wp:positionV>
                  <wp:extent cx="904875" cy="1524000"/>
                  <wp:effectExtent l="0" t="0" r="9525" b="0"/>
                  <wp:wrapSquare wrapText="bothSides"/>
                  <wp:docPr id="9" name="Picture 9" descr="Chavs: The Demonization of the Working Class: Amazon.co.uk: Ow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vs: The Demonization of the Working Class: Amazon.co.uk: Owen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4404360</wp:posOffset>
                  </wp:positionH>
                  <wp:positionV relativeFrom="paragraph">
                    <wp:posOffset>3810</wp:posOffset>
                  </wp:positionV>
                  <wp:extent cx="1076325" cy="1552575"/>
                  <wp:effectExtent l="0" t="0" r="9525" b="9525"/>
                  <wp:wrapSquare wrapText="bothSides"/>
                  <wp:docPr id="14" name="Picture 14" descr="Why I'm No Longer Talking to White People About Race: The Sun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y I'm No Longer Talking to White People About Race: The Sunday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632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100B4" w:rsidRDefault="00F100B4">
      <w:pPr>
        <w:rPr>
          <w:sz w:val="8"/>
          <w:szCs w:val="8"/>
        </w:rPr>
      </w:pP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536"/>
        <w:gridCol w:w="4224"/>
      </w:tblGrid>
      <w:tr w:rsidR="006B2E60" w:rsidTr="006B2E60">
        <w:tc>
          <w:tcPr>
            <w:tcW w:w="1696" w:type="dxa"/>
          </w:tcPr>
          <w:p w:rsidR="006B2E60" w:rsidRDefault="006B2E60">
            <w:r>
              <w:rPr>
                <w:noProof/>
              </w:rPr>
              <w:drawing>
                <wp:inline distT="0" distB="0" distL="0" distR="0" wp14:anchorId="6733CE1E" wp14:editId="497754F3">
                  <wp:extent cx="914400" cy="914400"/>
                  <wp:effectExtent l="0" t="0" r="0" b="0"/>
                  <wp:docPr id="5" name="image2.png" descr="Newspaper"/>
                  <wp:cNvGraphicFramePr/>
                  <a:graphic xmlns:a="http://schemas.openxmlformats.org/drawingml/2006/main">
                    <a:graphicData uri="http://schemas.openxmlformats.org/drawingml/2006/picture">
                      <pic:pic xmlns:pic="http://schemas.openxmlformats.org/drawingml/2006/picture">
                        <pic:nvPicPr>
                          <pic:cNvPr id="0" name="image2.png" descr="Newspaper"/>
                          <pic:cNvPicPr preferRelativeResize="0"/>
                        </pic:nvPicPr>
                        <pic:blipFill>
                          <a:blip r:embed="rId15"/>
                          <a:srcRect/>
                          <a:stretch>
                            <a:fillRect/>
                          </a:stretch>
                        </pic:blipFill>
                        <pic:spPr>
                          <a:xfrm>
                            <a:off x="0" y="0"/>
                            <a:ext cx="914400" cy="914400"/>
                          </a:xfrm>
                          <a:prstGeom prst="rect">
                            <a:avLst/>
                          </a:prstGeom>
                          <a:ln/>
                        </pic:spPr>
                      </pic:pic>
                    </a:graphicData>
                  </a:graphic>
                </wp:inline>
              </w:drawing>
            </w:r>
          </w:p>
        </w:tc>
        <w:tc>
          <w:tcPr>
            <w:tcW w:w="4536" w:type="dxa"/>
          </w:tcPr>
          <w:p w:rsidR="006B2E60" w:rsidRPr="006B2E60" w:rsidRDefault="00982AD1">
            <w:pPr>
              <w:rPr>
                <w:sz w:val="20"/>
                <w:szCs w:val="20"/>
              </w:rPr>
            </w:pPr>
            <w:hyperlink r:id="rId16" w:history="1">
              <w:r w:rsidR="006B2E60" w:rsidRPr="006B2E60">
                <w:rPr>
                  <w:rStyle w:val="Hyperlink"/>
                  <w:sz w:val="20"/>
                  <w:szCs w:val="20"/>
                </w:rPr>
                <w:t>www.theguardian.com/education/sociology</w:t>
              </w:r>
            </w:hyperlink>
          </w:p>
          <w:p w:rsidR="006B2E60" w:rsidRPr="006B2E60" w:rsidRDefault="00982AD1">
            <w:pPr>
              <w:rPr>
                <w:sz w:val="20"/>
                <w:szCs w:val="20"/>
              </w:rPr>
            </w:pPr>
            <w:hyperlink r:id="rId17" w:history="1">
              <w:r w:rsidR="006B2E60" w:rsidRPr="006B2E60">
                <w:rPr>
                  <w:rStyle w:val="Hyperlink"/>
                  <w:sz w:val="20"/>
                  <w:szCs w:val="20"/>
                </w:rPr>
                <w:t>www.nytimes.com/topic/subject/sociology</w:t>
              </w:r>
            </w:hyperlink>
          </w:p>
          <w:p w:rsidR="006B2E60" w:rsidRPr="006B2E60" w:rsidRDefault="00982AD1" w:rsidP="006B2E60">
            <w:pPr>
              <w:rPr>
                <w:sz w:val="20"/>
                <w:szCs w:val="20"/>
              </w:rPr>
            </w:pPr>
            <w:hyperlink r:id="rId18" w:history="1">
              <w:r w:rsidR="006B2E60" w:rsidRPr="006B2E60">
                <w:rPr>
                  <w:rStyle w:val="Hyperlink"/>
                  <w:sz w:val="20"/>
                  <w:szCs w:val="20"/>
                </w:rPr>
                <w:t>www.tutor2u.net/sociology/blog</w:t>
              </w:r>
            </w:hyperlink>
          </w:p>
          <w:p w:rsidR="006B2E60" w:rsidRPr="006B2E60" w:rsidRDefault="00982AD1" w:rsidP="006B2E60">
            <w:pPr>
              <w:rPr>
                <w:sz w:val="20"/>
                <w:szCs w:val="20"/>
              </w:rPr>
            </w:pPr>
            <w:hyperlink r:id="rId19" w:history="1">
              <w:r w:rsidR="006B2E60" w:rsidRPr="006B2E60">
                <w:rPr>
                  <w:rStyle w:val="Hyperlink"/>
                  <w:sz w:val="20"/>
                  <w:szCs w:val="20"/>
                </w:rPr>
                <w:t>www.nortonbooks.typepad.com/everydaysociology/</w:t>
              </w:r>
            </w:hyperlink>
          </w:p>
          <w:p w:rsidR="006B2E60" w:rsidRDefault="00982AD1">
            <w:pPr>
              <w:rPr>
                <w:sz w:val="20"/>
                <w:szCs w:val="20"/>
              </w:rPr>
            </w:pPr>
            <w:hyperlink r:id="rId20" w:history="1">
              <w:r w:rsidR="006B2E60" w:rsidRPr="00A36409">
                <w:rPr>
                  <w:rStyle w:val="Hyperlink"/>
                  <w:sz w:val="20"/>
                  <w:szCs w:val="20"/>
                </w:rPr>
                <w:t>www.soc.washington.edu/news</w:t>
              </w:r>
            </w:hyperlink>
          </w:p>
          <w:p w:rsidR="006B2E60" w:rsidRPr="006B2E60" w:rsidRDefault="006B2E60">
            <w:pPr>
              <w:rPr>
                <w:sz w:val="20"/>
                <w:szCs w:val="20"/>
              </w:rPr>
            </w:pPr>
          </w:p>
        </w:tc>
        <w:tc>
          <w:tcPr>
            <w:tcW w:w="4224" w:type="dxa"/>
          </w:tcPr>
          <w:p w:rsidR="006B2E60" w:rsidRPr="006B2E60" w:rsidRDefault="00982AD1" w:rsidP="006B2E60">
            <w:pPr>
              <w:rPr>
                <w:sz w:val="20"/>
                <w:szCs w:val="20"/>
              </w:rPr>
            </w:pPr>
            <w:hyperlink r:id="rId21" w:history="1">
              <w:r w:rsidR="006B2E60" w:rsidRPr="006B2E60">
                <w:rPr>
                  <w:rStyle w:val="Hyperlink"/>
                  <w:sz w:val="20"/>
                  <w:szCs w:val="20"/>
                </w:rPr>
                <w:t>www.sociologysal.blogspot.com</w:t>
              </w:r>
            </w:hyperlink>
          </w:p>
          <w:p w:rsidR="006B2E60" w:rsidRPr="006B2E60" w:rsidRDefault="00982AD1" w:rsidP="006B2E60">
            <w:pPr>
              <w:rPr>
                <w:sz w:val="20"/>
                <w:szCs w:val="20"/>
              </w:rPr>
            </w:pPr>
            <w:hyperlink r:id="rId22" w:history="1">
              <w:r w:rsidR="006B2E60" w:rsidRPr="006B2E60">
                <w:rPr>
                  <w:rStyle w:val="Hyperlink"/>
                  <w:sz w:val="20"/>
                  <w:szCs w:val="20"/>
                </w:rPr>
                <w:t>www.gendersociety.wordpress.com</w:t>
              </w:r>
            </w:hyperlink>
          </w:p>
          <w:p w:rsidR="006B2E60" w:rsidRPr="006B2E60" w:rsidRDefault="00982AD1" w:rsidP="006B2E60">
            <w:pPr>
              <w:rPr>
                <w:sz w:val="20"/>
                <w:szCs w:val="20"/>
              </w:rPr>
            </w:pPr>
            <w:hyperlink r:id="rId23" w:history="1">
              <w:r w:rsidR="006B2E60" w:rsidRPr="006B2E60">
                <w:rPr>
                  <w:rStyle w:val="Hyperlink"/>
                  <w:sz w:val="20"/>
                  <w:szCs w:val="20"/>
                </w:rPr>
                <w:t>www.creativesociology.blogspot.com</w:t>
              </w:r>
            </w:hyperlink>
          </w:p>
          <w:p w:rsidR="006B2E60" w:rsidRDefault="00982AD1" w:rsidP="006B2E60">
            <w:pPr>
              <w:rPr>
                <w:sz w:val="20"/>
                <w:szCs w:val="20"/>
              </w:rPr>
            </w:pPr>
            <w:hyperlink r:id="rId24" w:history="1">
              <w:r w:rsidR="006B2E60" w:rsidRPr="00A36409">
                <w:rPr>
                  <w:rStyle w:val="Hyperlink"/>
                  <w:sz w:val="20"/>
                  <w:szCs w:val="20"/>
                </w:rPr>
                <w:t>www.sociologylens.net</w:t>
              </w:r>
            </w:hyperlink>
          </w:p>
          <w:p w:rsidR="006B2E60" w:rsidRDefault="00982AD1" w:rsidP="006B2E60">
            <w:pPr>
              <w:rPr>
                <w:sz w:val="20"/>
                <w:szCs w:val="20"/>
              </w:rPr>
            </w:pPr>
            <w:hyperlink r:id="rId25" w:history="1">
              <w:r w:rsidR="006B2E60" w:rsidRPr="00A36409">
                <w:rPr>
                  <w:rStyle w:val="Hyperlink"/>
                  <w:sz w:val="20"/>
                  <w:szCs w:val="20"/>
                </w:rPr>
                <w:t>www.blogs.lse.ac.uk/impactofsocialsciences/</w:t>
              </w:r>
            </w:hyperlink>
          </w:p>
          <w:p w:rsidR="006B2E60" w:rsidRPr="006B2E60" w:rsidRDefault="006B2E60" w:rsidP="006B2E60">
            <w:pPr>
              <w:rPr>
                <w:sz w:val="20"/>
                <w:szCs w:val="20"/>
              </w:rPr>
            </w:pPr>
          </w:p>
        </w:tc>
      </w:tr>
    </w:tbl>
    <w:p w:rsidR="00F100B4" w:rsidRDefault="00F100B4">
      <w:pPr>
        <w:rPr>
          <w:sz w:val="8"/>
          <w:szCs w:val="8"/>
        </w:rPr>
      </w:pP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760"/>
      </w:tblGrid>
      <w:tr w:rsidR="00F100B4">
        <w:tc>
          <w:tcPr>
            <w:tcW w:w="1696" w:type="dxa"/>
          </w:tcPr>
          <w:p w:rsidR="00F100B4" w:rsidRDefault="00FD3735">
            <w:r>
              <w:rPr>
                <w:noProof/>
              </w:rPr>
              <w:drawing>
                <wp:anchor distT="0" distB="0" distL="114300" distR="114300" simplePos="0" relativeHeight="251666432" behindDoc="0" locked="0" layoutInCell="1" allowOverlap="1">
                  <wp:simplePos x="0" y="0"/>
                  <wp:positionH relativeFrom="column">
                    <wp:posOffset>-33655</wp:posOffset>
                  </wp:positionH>
                  <wp:positionV relativeFrom="paragraph">
                    <wp:posOffset>38735</wp:posOffset>
                  </wp:positionV>
                  <wp:extent cx="1000125" cy="1000125"/>
                  <wp:effectExtent l="0" t="0" r="9525" b="9525"/>
                  <wp:wrapSquare wrapText="bothSides"/>
                  <wp:docPr id="15" name="Picture 15" descr="https://static.thenounproject.com/png/2102277-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thenounproject.com/png/2102277-20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60" w:type="dxa"/>
          </w:tcPr>
          <w:p w:rsidR="00F100B4" w:rsidRDefault="00BA780A">
            <w:r>
              <w:rPr>
                <w:noProof/>
              </w:rPr>
              <w:drawing>
                <wp:anchor distT="0" distB="0" distL="114300" distR="114300" simplePos="0" relativeHeight="251672576" behindDoc="0" locked="0" layoutInCell="1" allowOverlap="1">
                  <wp:simplePos x="0" y="0"/>
                  <wp:positionH relativeFrom="column">
                    <wp:posOffset>4556760</wp:posOffset>
                  </wp:positionH>
                  <wp:positionV relativeFrom="paragraph">
                    <wp:posOffset>41910</wp:posOffset>
                  </wp:positionV>
                  <wp:extent cx="904875" cy="1276350"/>
                  <wp:effectExtent l="0" t="0" r="9525" b="0"/>
                  <wp:wrapSquare wrapText="bothSides"/>
                  <wp:docPr id="20" name="Picture 20" descr="Suffragette | Full Movie | Movies Anyw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ffragette | Full Movie | Movies Anywher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487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simplePos x="0" y="0"/>
                  <wp:positionH relativeFrom="column">
                    <wp:posOffset>2565400</wp:posOffset>
                  </wp:positionH>
                  <wp:positionV relativeFrom="paragraph">
                    <wp:posOffset>41910</wp:posOffset>
                  </wp:positionV>
                  <wp:extent cx="866775" cy="1299845"/>
                  <wp:effectExtent l="0" t="0" r="9525" b="0"/>
                  <wp:wrapSquare wrapText="bothSides"/>
                  <wp:docPr id="18" name="Picture 18" descr="Watch Made In Dagenham | Prime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ch Made In Dagenham | Prime Vide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6775" cy="1299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simplePos x="0" y="0"/>
                  <wp:positionH relativeFrom="column">
                    <wp:posOffset>1670685</wp:posOffset>
                  </wp:positionH>
                  <wp:positionV relativeFrom="paragraph">
                    <wp:posOffset>28575</wp:posOffset>
                  </wp:positionV>
                  <wp:extent cx="881380" cy="1304925"/>
                  <wp:effectExtent l="0" t="0" r="0" b="9525"/>
                  <wp:wrapSquare wrapText="bothSides"/>
                  <wp:docPr id="3" name="Picture 3" descr="Dirty Money (2018 TV serie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ty Money (2018 TV series) - Wikipedi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138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814705</wp:posOffset>
                  </wp:positionH>
                  <wp:positionV relativeFrom="paragraph">
                    <wp:posOffset>38100</wp:posOffset>
                  </wp:positionV>
                  <wp:extent cx="873760" cy="1295400"/>
                  <wp:effectExtent l="0" t="0" r="2540" b="0"/>
                  <wp:wrapSquare wrapText="bothSides"/>
                  <wp:docPr id="17" name="Picture 17" descr="13th (fil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th (film) - Wikipedi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7376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-65405</wp:posOffset>
                  </wp:positionH>
                  <wp:positionV relativeFrom="paragraph">
                    <wp:posOffset>19050</wp:posOffset>
                  </wp:positionV>
                  <wp:extent cx="880110" cy="1304925"/>
                  <wp:effectExtent l="0" t="0" r="0" b="9525"/>
                  <wp:wrapSquare wrapText="bothSides"/>
                  <wp:docPr id="16" name="Picture 16" descr="When They See Us (TV Mini-Series 2019)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n They See Us (TV Mini-Series 2019) - IMDb"/>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011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simplePos x="0" y="0"/>
                  <wp:positionH relativeFrom="column">
                    <wp:posOffset>3537585</wp:posOffset>
                  </wp:positionH>
                  <wp:positionV relativeFrom="paragraph">
                    <wp:posOffset>3810</wp:posOffset>
                  </wp:positionV>
                  <wp:extent cx="880745" cy="1219200"/>
                  <wp:effectExtent l="0" t="0" r="0" b="0"/>
                  <wp:wrapSquare wrapText="bothSides"/>
                  <wp:docPr id="19" name="Picture 19" descr="The Hate U Give (2018)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Hate U Give (2018) - IMDb"/>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8074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3C95">
              <w:t xml:space="preserve">     </w:t>
            </w:r>
          </w:p>
        </w:tc>
      </w:tr>
    </w:tbl>
    <w:p w:rsidR="00F100B4" w:rsidRDefault="00F100B4">
      <w:pPr>
        <w:rPr>
          <w:sz w:val="8"/>
          <w:szCs w:val="8"/>
        </w:rP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380"/>
        <w:gridCol w:w="4380"/>
      </w:tblGrid>
      <w:tr w:rsidR="0038200F" w:rsidTr="00E24A66">
        <w:tc>
          <w:tcPr>
            <w:tcW w:w="1696" w:type="dxa"/>
          </w:tcPr>
          <w:p w:rsidR="0038200F" w:rsidRDefault="0038200F">
            <w:r>
              <w:rPr>
                <w:noProof/>
              </w:rPr>
              <w:drawing>
                <wp:inline distT="0" distB="0" distL="0" distR="0" wp14:anchorId="227A59C4" wp14:editId="4AD27E3B">
                  <wp:extent cx="914400" cy="914400"/>
                  <wp:effectExtent l="0" t="0" r="0" b="0"/>
                  <wp:docPr id="7" name="image7.png" descr="Headphones"/>
                  <wp:cNvGraphicFramePr/>
                  <a:graphic xmlns:a="http://schemas.openxmlformats.org/drawingml/2006/main">
                    <a:graphicData uri="http://schemas.openxmlformats.org/drawingml/2006/picture">
                      <pic:pic xmlns:pic="http://schemas.openxmlformats.org/drawingml/2006/picture">
                        <pic:nvPicPr>
                          <pic:cNvPr id="0" name="image7.png" descr="Headphones"/>
                          <pic:cNvPicPr preferRelativeResize="0"/>
                        </pic:nvPicPr>
                        <pic:blipFill>
                          <a:blip r:embed="rId33"/>
                          <a:srcRect/>
                          <a:stretch>
                            <a:fillRect/>
                          </a:stretch>
                        </pic:blipFill>
                        <pic:spPr>
                          <a:xfrm>
                            <a:off x="0" y="0"/>
                            <a:ext cx="914400" cy="914400"/>
                          </a:xfrm>
                          <a:prstGeom prst="rect">
                            <a:avLst/>
                          </a:prstGeom>
                          <a:ln/>
                        </pic:spPr>
                      </pic:pic>
                    </a:graphicData>
                  </a:graphic>
                </wp:inline>
              </w:drawing>
            </w:r>
          </w:p>
        </w:tc>
        <w:tc>
          <w:tcPr>
            <w:tcW w:w="4380" w:type="dxa"/>
          </w:tcPr>
          <w:p w:rsidR="0038200F" w:rsidRDefault="00982AD1">
            <w:hyperlink r:id="rId34" w:history="1">
              <w:r w:rsidR="0038200F" w:rsidRPr="00A36409">
                <w:rPr>
                  <w:rStyle w:val="Hyperlink"/>
                </w:rPr>
                <w:t>www.anchor.fm/allsociology</w:t>
              </w:r>
            </w:hyperlink>
          </w:p>
          <w:p w:rsidR="0038200F" w:rsidRDefault="00982AD1">
            <w:hyperlink r:id="rId35" w:history="1">
              <w:r w:rsidR="0038200F" w:rsidRPr="00A36409">
                <w:rPr>
                  <w:rStyle w:val="Hyperlink"/>
                </w:rPr>
                <w:t>www.measureradio.libsyn.com/podcast</w:t>
              </w:r>
            </w:hyperlink>
          </w:p>
          <w:p w:rsidR="0038200F" w:rsidRDefault="00982AD1">
            <w:hyperlink r:id="rId36" w:history="1">
              <w:r w:rsidR="0038200F" w:rsidRPr="00A36409">
                <w:rPr>
                  <w:rStyle w:val="Hyperlink"/>
                </w:rPr>
                <w:t>www.socialsciencespace.com/author/socialsciencebites</w:t>
              </w:r>
            </w:hyperlink>
          </w:p>
        </w:tc>
        <w:tc>
          <w:tcPr>
            <w:tcW w:w="4380" w:type="dxa"/>
          </w:tcPr>
          <w:p w:rsidR="0038200F" w:rsidRDefault="00982AD1">
            <w:hyperlink r:id="rId37" w:history="1">
              <w:r w:rsidR="0038200F" w:rsidRPr="00A36409">
                <w:rPr>
                  <w:rStyle w:val="Hyperlink"/>
                </w:rPr>
                <w:t>www.thesocialbreakdown.com</w:t>
              </w:r>
            </w:hyperlink>
          </w:p>
          <w:p w:rsidR="0038200F" w:rsidRDefault="00982AD1">
            <w:hyperlink r:id="rId38" w:history="1">
              <w:r w:rsidR="0038200F" w:rsidRPr="00A36409">
                <w:rPr>
                  <w:rStyle w:val="Hyperlink"/>
                </w:rPr>
                <w:t>www.soundcloud.com/thesociologicalreview</w:t>
              </w:r>
            </w:hyperlink>
          </w:p>
          <w:p w:rsidR="0038200F" w:rsidRDefault="00982AD1">
            <w:hyperlink r:id="rId39" w:history="1">
              <w:r w:rsidR="0038200F" w:rsidRPr="00A36409">
                <w:rPr>
                  <w:rStyle w:val="Hyperlink"/>
                </w:rPr>
                <w:t>www.bbc.co.uk/programmes/b006qy05</w:t>
              </w:r>
            </w:hyperlink>
          </w:p>
          <w:p w:rsidR="0038200F" w:rsidRDefault="00982AD1">
            <w:hyperlink r:id="rId40" w:history="1">
              <w:r w:rsidR="0038200F" w:rsidRPr="00A36409">
                <w:rPr>
                  <w:rStyle w:val="Hyperlink"/>
                </w:rPr>
                <w:t>www.anchor.fm/digital-sociology-podcast</w:t>
              </w:r>
            </w:hyperlink>
          </w:p>
          <w:p w:rsidR="0038200F" w:rsidRDefault="0038200F"/>
        </w:tc>
      </w:tr>
    </w:tbl>
    <w:p w:rsidR="00F100B4" w:rsidRDefault="00F100B4">
      <w:pPr>
        <w:rPr>
          <w:sz w:val="8"/>
          <w:szCs w:val="8"/>
        </w:rPr>
      </w:pP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544"/>
        <w:gridCol w:w="5216"/>
      </w:tblGrid>
      <w:tr w:rsidR="00F100B4" w:rsidTr="001F5D85">
        <w:tc>
          <w:tcPr>
            <w:tcW w:w="1696" w:type="dxa"/>
          </w:tcPr>
          <w:p w:rsidR="00F100B4" w:rsidRDefault="00933C95">
            <w:r>
              <w:rPr>
                <w:noProof/>
              </w:rPr>
              <w:drawing>
                <wp:inline distT="0" distB="0" distL="0" distR="0">
                  <wp:extent cx="914400" cy="914400"/>
                  <wp:effectExtent l="0" t="0" r="0" b="0"/>
                  <wp:docPr id="6" name="image6.png" descr="Television"/>
                  <wp:cNvGraphicFramePr/>
                  <a:graphic xmlns:a="http://schemas.openxmlformats.org/drawingml/2006/main">
                    <a:graphicData uri="http://schemas.openxmlformats.org/drawingml/2006/picture">
                      <pic:pic xmlns:pic="http://schemas.openxmlformats.org/drawingml/2006/picture">
                        <pic:nvPicPr>
                          <pic:cNvPr id="0" name="image6.png" descr="Television"/>
                          <pic:cNvPicPr preferRelativeResize="0"/>
                        </pic:nvPicPr>
                        <pic:blipFill>
                          <a:blip r:embed="rId41"/>
                          <a:srcRect/>
                          <a:stretch>
                            <a:fillRect/>
                          </a:stretch>
                        </pic:blipFill>
                        <pic:spPr>
                          <a:xfrm>
                            <a:off x="0" y="0"/>
                            <a:ext cx="914400" cy="914400"/>
                          </a:xfrm>
                          <a:prstGeom prst="rect">
                            <a:avLst/>
                          </a:prstGeom>
                          <a:ln/>
                        </pic:spPr>
                      </pic:pic>
                    </a:graphicData>
                  </a:graphic>
                </wp:inline>
              </w:drawing>
            </w:r>
          </w:p>
        </w:tc>
        <w:tc>
          <w:tcPr>
            <w:tcW w:w="3544" w:type="dxa"/>
          </w:tcPr>
          <w:p w:rsidR="00F100B4" w:rsidRDefault="00982AD1">
            <w:hyperlink r:id="rId42" w:history="1">
              <w:r w:rsidR="0002510A" w:rsidRPr="00A36409">
                <w:rPr>
                  <w:rStyle w:val="Hyperlink"/>
                </w:rPr>
                <w:t>www.bbc.co.uk/programmes/topics/Sociology_of_culture</w:t>
              </w:r>
            </w:hyperlink>
          </w:p>
          <w:p w:rsidR="00BA780A" w:rsidRDefault="00982AD1">
            <w:hyperlink r:id="rId43" w:history="1">
              <w:r w:rsidR="00BA780A" w:rsidRPr="00BA780A">
                <w:rPr>
                  <w:rStyle w:val="Hyperlink"/>
                </w:rPr>
                <w:t>Black Mirror</w:t>
              </w:r>
            </w:hyperlink>
            <w:r w:rsidR="00BA780A">
              <w:t xml:space="preserve"> </w:t>
            </w:r>
          </w:p>
          <w:p w:rsidR="00BA780A" w:rsidRDefault="00982AD1">
            <w:hyperlink r:id="rId44" w:history="1">
              <w:r w:rsidR="0002510A" w:rsidRPr="00A36409">
                <w:rPr>
                  <w:rStyle w:val="Hyperlink"/>
                </w:rPr>
                <w:t>www.channel4.com/programmes/dispatches</w:t>
              </w:r>
            </w:hyperlink>
          </w:p>
          <w:p w:rsidR="006B2E60" w:rsidRDefault="006B2E60"/>
        </w:tc>
        <w:tc>
          <w:tcPr>
            <w:tcW w:w="5216" w:type="dxa"/>
          </w:tcPr>
          <w:p w:rsidR="00F100B4" w:rsidRDefault="00982AD1">
            <w:hyperlink r:id="rId45" w:history="1">
              <w:r w:rsidR="00BA780A" w:rsidRPr="00BA780A">
                <w:rPr>
                  <w:rStyle w:val="Hyperlink"/>
                </w:rPr>
                <w:t>Poor Kids: Life on the Breadline (Child Poverty Documentary) | Real Stories</w:t>
              </w:r>
            </w:hyperlink>
          </w:p>
          <w:p w:rsidR="00BA780A" w:rsidRDefault="00982AD1">
            <w:hyperlink r:id="rId46" w:history="1">
              <w:r w:rsidR="0002510A" w:rsidRPr="00A36409">
                <w:rPr>
                  <w:rStyle w:val="Hyperlink"/>
                </w:rPr>
                <w:t>www.ted.com/talks?topics%5B%5D=sociology</w:t>
              </w:r>
            </w:hyperlink>
          </w:p>
          <w:p w:rsidR="0002510A" w:rsidRDefault="00982AD1">
            <w:hyperlink r:id="rId47" w:history="1">
              <w:r w:rsidR="001F5D85" w:rsidRPr="001F5D85">
                <w:rPr>
                  <w:rStyle w:val="Hyperlink"/>
                </w:rPr>
                <w:t>BBC Panorama</w:t>
              </w:r>
            </w:hyperlink>
          </w:p>
        </w:tc>
      </w:tr>
    </w:tbl>
    <w:p w:rsidR="00F100B4" w:rsidRDefault="00F100B4">
      <w:pPr>
        <w:rPr>
          <w:sz w:val="8"/>
          <w:szCs w:val="8"/>
        </w:rPr>
      </w:pPr>
      <w:bookmarkStart w:id="0" w:name="_GoBack"/>
      <w:bookmarkEnd w:id="0"/>
    </w:p>
    <w:p w:rsidR="001F5D85" w:rsidRPr="001F5D85" w:rsidRDefault="00933C95" w:rsidP="001F5D85">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lastRenderedPageBreak/>
        <w:br/>
      </w:r>
      <w:r w:rsidRPr="001F5D85">
        <w:rPr>
          <w:rFonts w:ascii="Century Gothic" w:eastAsia="Century Gothic" w:hAnsi="Century Gothic" w:cs="Century Gothic"/>
          <w:sz w:val="24"/>
          <w:szCs w:val="28"/>
        </w:rPr>
        <w:t xml:space="preserve">If you would like to share what you’ve learnt, we’d love for you to produce a piece that we could share with other students. </w:t>
      </w:r>
      <w:r w:rsidR="001F5D85">
        <w:rPr>
          <w:rFonts w:ascii="Century Gothic" w:eastAsia="Century Gothic" w:hAnsi="Century Gothic" w:cs="Century Gothic"/>
          <w:sz w:val="24"/>
          <w:szCs w:val="28"/>
        </w:rPr>
        <w:t xml:space="preserve"> </w:t>
      </w:r>
      <w:r w:rsidR="008F15F1">
        <w:rPr>
          <w:rFonts w:ascii="Century Gothic" w:eastAsia="Century Gothic" w:hAnsi="Century Gothic" w:cs="Century Gothic"/>
          <w:sz w:val="24"/>
          <w:szCs w:val="28"/>
        </w:rPr>
        <w:t>Mrs Crow</w:t>
      </w:r>
      <w:r w:rsidR="001F5D85">
        <w:rPr>
          <w:rFonts w:ascii="Century Gothic" w:eastAsia="Century Gothic" w:hAnsi="Century Gothic" w:cs="Century Gothic"/>
          <w:sz w:val="24"/>
          <w:szCs w:val="28"/>
        </w:rPr>
        <w:t xml:space="preserve"> </w:t>
      </w:r>
      <w:r w:rsidR="001F5D85" w:rsidRPr="001F5D85">
        <w:rPr>
          <w:rFonts w:ascii="Century Gothic" w:eastAsia="Century Gothic" w:hAnsi="Century Gothic" w:cs="Century Gothic"/>
          <w:sz w:val="24"/>
          <w:szCs w:val="28"/>
        </w:rPr>
        <w:sym w:font="Wingdings" w:char="F04A"/>
      </w:r>
      <w:r w:rsidR="001F5D85">
        <w:rPr>
          <w:rFonts w:ascii="Century Gothic" w:eastAsia="Century Gothic" w:hAnsi="Century Gothic" w:cs="Century Gothic"/>
          <w:sz w:val="24"/>
          <w:szCs w:val="28"/>
        </w:rPr>
        <w:t xml:space="preserve"> </w:t>
      </w:r>
    </w:p>
    <w:sectPr w:rsidR="001F5D85" w:rsidRPr="001F5D85">
      <w:headerReference w:type="even" r:id="rId48"/>
      <w:headerReference w:type="default" r:id="rId49"/>
      <w:footerReference w:type="even" r:id="rId50"/>
      <w:footerReference w:type="default" r:id="rId51"/>
      <w:headerReference w:type="first" r:id="rId52"/>
      <w:footerReference w:type="first" r:id="rId5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AD1" w:rsidRDefault="00982AD1">
      <w:pPr>
        <w:spacing w:after="0" w:line="240" w:lineRule="auto"/>
      </w:pPr>
      <w:r>
        <w:separator/>
      </w:r>
    </w:p>
  </w:endnote>
  <w:endnote w:type="continuationSeparator" w:id="0">
    <w:p w:rsidR="00982AD1" w:rsidRDefault="0098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eko">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0B4" w:rsidRDefault="00F100B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0B4" w:rsidRPr="001F5D85" w:rsidRDefault="001F5D85">
    <w:pPr>
      <w:pBdr>
        <w:top w:val="nil"/>
        <w:left w:val="nil"/>
        <w:bottom w:val="nil"/>
        <w:right w:val="nil"/>
        <w:between w:val="nil"/>
      </w:pBdr>
      <w:tabs>
        <w:tab w:val="center" w:pos="4513"/>
        <w:tab w:val="right" w:pos="9026"/>
      </w:tabs>
      <w:spacing w:after="0" w:line="240" w:lineRule="auto"/>
      <w:rPr>
        <w:rFonts w:ascii="Berlin Sans FB Demi" w:hAnsi="Berlin Sans FB Demi"/>
        <w:sz w:val="28"/>
      </w:rPr>
    </w:pPr>
    <w:r w:rsidRPr="001F5D85">
      <w:rPr>
        <w:rFonts w:ascii="Berlin Sans FB Demi" w:hAnsi="Berlin Sans FB Demi"/>
        <w:sz w:val="28"/>
      </w:rPr>
      <w:t>@</w:t>
    </w:r>
    <w:proofErr w:type="spellStart"/>
    <w:r w:rsidRPr="001F5D85">
      <w:rPr>
        <w:rFonts w:ascii="Berlin Sans FB Demi" w:hAnsi="Berlin Sans FB Demi"/>
        <w:sz w:val="28"/>
      </w:rPr>
      <w:t>teachsocscience</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0B4" w:rsidRDefault="00F100B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AD1" w:rsidRDefault="00982AD1">
      <w:pPr>
        <w:spacing w:after="0" w:line="240" w:lineRule="auto"/>
      </w:pPr>
      <w:r>
        <w:separator/>
      </w:r>
    </w:p>
  </w:footnote>
  <w:footnote w:type="continuationSeparator" w:id="0">
    <w:p w:rsidR="00982AD1" w:rsidRDefault="00982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0B4" w:rsidRDefault="00F100B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0B4" w:rsidRDefault="00F100B4">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0B4" w:rsidRDefault="00F100B4">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B4"/>
    <w:rsid w:val="0002510A"/>
    <w:rsid w:val="001F5D85"/>
    <w:rsid w:val="003062C2"/>
    <w:rsid w:val="00312197"/>
    <w:rsid w:val="0038200F"/>
    <w:rsid w:val="004F4A72"/>
    <w:rsid w:val="00610CCF"/>
    <w:rsid w:val="006B2E60"/>
    <w:rsid w:val="006F2FF4"/>
    <w:rsid w:val="007502F7"/>
    <w:rsid w:val="008F15F1"/>
    <w:rsid w:val="00933C95"/>
    <w:rsid w:val="00982AD1"/>
    <w:rsid w:val="00A339A5"/>
    <w:rsid w:val="00BA780A"/>
    <w:rsid w:val="00E0399E"/>
    <w:rsid w:val="00EB761E"/>
    <w:rsid w:val="00F100B4"/>
    <w:rsid w:val="00FD3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613EA-05A9-45DC-B27A-0D2E1A79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06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www.tutor2u.net/sociology/blog" TargetMode="External"/><Relationship Id="rId26" Type="http://schemas.openxmlformats.org/officeDocument/2006/relationships/image" Target="media/image11.png"/><Relationship Id="rId39" Type="http://schemas.openxmlformats.org/officeDocument/2006/relationships/hyperlink" Target="http://www.bbc.co.uk/programmes/b006qy05" TargetMode="External"/><Relationship Id="rId21" Type="http://schemas.openxmlformats.org/officeDocument/2006/relationships/hyperlink" Target="http://www.sociologysal.blogspot.com" TargetMode="External"/><Relationship Id="rId34" Type="http://schemas.openxmlformats.org/officeDocument/2006/relationships/hyperlink" Target="http://www.anchor.fm/allsociology" TargetMode="External"/><Relationship Id="rId42" Type="http://schemas.openxmlformats.org/officeDocument/2006/relationships/hyperlink" Target="http://www.bbc.co.uk/programmes/topics/Sociology_of_culture" TargetMode="External"/><Relationship Id="rId47" Type="http://schemas.openxmlformats.org/officeDocument/2006/relationships/hyperlink" Target="https://www.bbc.co.uk/programmes/b006t14n"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nytimes.com/topic/subject/sociology" TargetMode="External"/><Relationship Id="rId25" Type="http://schemas.openxmlformats.org/officeDocument/2006/relationships/hyperlink" Target="http://www.blogs.lse.ac.uk/impactofsocialsciences/" TargetMode="External"/><Relationship Id="rId33" Type="http://schemas.openxmlformats.org/officeDocument/2006/relationships/image" Target="media/image18.png"/><Relationship Id="rId38" Type="http://schemas.openxmlformats.org/officeDocument/2006/relationships/hyperlink" Target="http://www.soundcloud.com/thesociologicalreview" TargetMode="External"/><Relationship Id="rId46" Type="http://schemas.openxmlformats.org/officeDocument/2006/relationships/hyperlink" Target="http://www.ted.com/talks?topics%5B%5D=sociology" TargetMode="External"/><Relationship Id="rId2" Type="http://schemas.openxmlformats.org/officeDocument/2006/relationships/settings" Target="settings.xml"/><Relationship Id="rId16" Type="http://schemas.openxmlformats.org/officeDocument/2006/relationships/hyperlink" Target="http://www.theguardian.com/education/sociology" TargetMode="External"/><Relationship Id="rId20" Type="http://schemas.openxmlformats.org/officeDocument/2006/relationships/hyperlink" Target="http://www.soc.washington.edu/news" TargetMode="External"/><Relationship Id="rId29" Type="http://schemas.openxmlformats.org/officeDocument/2006/relationships/image" Target="media/image14.png"/><Relationship Id="rId41" Type="http://schemas.openxmlformats.org/officeDocument/2006/relationships/image" Target="media/image19.pn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sociologylens.net" TargetMode="External"/><Relationship Id="rId32" Type="http://schemas.openxmlformats.org/officeDocument/2006/relationships/image" Target="media/image17.jpeg"/><Relationship Id="rId37" Type="http://schemas.openxmlformats.org/officeDocument/2006/relationships/hyperlink" Target="http://www.thesocialbreakdown.com" TargetMode="External"/><Relationship Id="rId40" Type="http://schemas.openxmlformats.org/officeDocument/2006/relationships/hyperlink" Target="http://www.anchor.fm/digital-sociology-podcast" TargetMode="External"/><Relationship Id="rId45" Type="http://schemas.openxmlformats.org/officeDocument/2006/relationships/hyperlink" Target="file:///C:\Users\polly.crow\Downloads\www" TargetMode="External"/><Relationship Id="rId53"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yperlink" Target="http://www.creativesociology.blogspot.com" TargetMode="External"/><Relationship Id="rId28" Type="http://schemas.openxmlformats.org/officeDocument/2006/relationships/image" Target="media/image13.jpeg"/><Relationship Id="rId36" Type="http://schemas.openxmlformats.org/officeDocument/2006/relationships/hyperlink" Target="http://www.socialsciencespace.com/author/socialsciencebites" TargetMode="External"/><Relationship Id="rId49" Type="http://schemas.openxmlformats.org/officeDocument/2006/relationships/header" Target="header2.xml"/><Relationship Id="rId10" Type="http://schemas.openxmlformats.org/officeDocument/2006/relationships/image" Target="media/image5.jpeg"/><Relationship Id="rId19" Type="http://schemas.openxmlformats.org/officeDocument/2006/relationships/hyperlink" Target="http://www.nortonbooks.typepad.com/everydaysociology/" TargetMode="External"/><Relationship Id="rId31" Type="http://schemas.openxmlformats.org/officeDocument/2006/relationships/image" Target="media/image16.jpeg"/><Relationship Id="rId44" Type="http://schemas.openxmlformats.org/officeDocument/2006/relationships/hyperlink" Target="http://www.channel4.com/programmes/dispatches" TargetMode="External"/><Relationship Id="rId52"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www.gendersociety.wordpress.com" TargetMode="External"/><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hyperlink" Target="http://www.measureradio.libsyn.com/podcast" TargetMode="External"/><Relationship Id="rId43" Type="http://schemas.openxmlformats.org/officeDocument/2006/relationships/hyperlink" Target="http://www.netflix.com" TargetMode="External"/><Relationship Id="rId48" Type="http://schemas.openxmlformats.org/officeDocument/2006/relationships/header" Target="header1.xml"/><Relationship Id="rId8" Type="http://schemas.openxmlformats.org/officeDocument/2006/relationships/image" Target="media/image3.png"/><Relationship Id="rId51" Type="http://schemas.openxmlformats.org/officeDocument/2006/relationships/footer" Target="footer2.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Campion School</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McFarlane (Staff)</dc:creator>
  <cp:lastModifiedBy>Georgette</cp:lastModifiedBy>
  <cp:revision>2</cp:revision>
  <dcterms:created xsi:type="dcterms:W3CDTF">2020-04-30T15:44:00Z</dcterms:created>
  <dcterms:modified xsi:type="dcterms:W3CDTF">2020-04-30T15:44:00Z</dcterms:modified>
</cp:coreProperties>
</file>